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4F93" w14:textId="3248A49F" w:rsidR="003D613D" w:rsidRDefault="0088147F">
      <w:r>
        <w:rPr>
          <w:rFonts w:ascii="Calibri" w:hAnsi="Calibri" w:cs="Calibri"/>
          <w:noProof/>
          <w14:ligatures w14:val="none"/>
        </w:rPr>
        <w:drawing>
          <wp:inline distT="0" distB="0" distL="0" distR="0" wp14:anchorId="4A8D3868" wp14:editId="23E10792">
            <wp:extent cx="1647825" cy="1057275"/>
            <wp:effectExtent l="0" t="0" r="9525" b="9525"/>
            <wp:docPr id="118624382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in Bild, das Zeichnung enthält.&#10;&#10;Automatisch generierte Beschreibu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47825" cy="1057275"/>
                    </a:xfrm>
                    <a:prstGeom prst="rect">
                      <a:avLst/>
                    </a:prstGeom>
                    <a:noFill/>
                    <a:ln>
                      <a:noFill/>
                    </a:ln>
                  </pic:spPr>
                </pic:pic>
              </a:graphicData>
            </a:graphic>
          </wp:inline>
        </w:drawing>
      </w:r>
    </w:p>
    <w:p w14:paraId="55978F00" w14:textId="77777777" w:rsidR="0088147F" w:rsidRDefault="0088147F" w:rsidP="0088147F">
      <w:pPr>
        <w:rPr>
          <w:rFonts w:ascii="Calibri" w:hAnsi="Calibri" w:cs="Calibri"/>
        </w:rPr>
      </w:pPr>
      <w:r>
        <w:rPr>
          <w:rFonts w:ascii="Calibri" w:hAnsi="Calibri" w:cs="Calibri"/>
        </w:rPr>
        <w:t>Liebe Betreuungseltern,</w:t>
      </w:r>
    </w:p>
    <w:p w14:paraId="1F7AF2F9" w14:textId="7FA2FAC5" w:rsidR="0088147F" w:rsidRDefault="0088147F" w:rsidP="0088147F">
      <w:pPr>
        <w:rPr>
          <w:rFonts w:ascii="Calibri" w:hAnsi="Calibri" w:cs="Calibri"/>
        </w:rPr>
      </w:pPr>
      <w:r>
        <w:rPr>
          <w:rFonts w:ascii="Calibri" w:hAnsi="Calibri" w:cs="Calibri"/>
        </w:rPr>
        <w:t> </w:t>
      </w:r>
      <w:r>
        <w:rPr>
          <w:rFonts w:ascii="Calibri" w:hAnsi="Calibri" w:cs="Calibri"/>
          <w:color w:val="000000"/>
        </w:rPr>
        <w:t>ein kurzer Monat liegt hinter uns allen, deshalb auch nur ein kurzer Elternbrief.</w:t>
      </w:r>
    </w:p>
    <w:p w14:paraId="72AF3F1D" w14:textId="2A7B44F7" w:rsidR="0088147F" w:rsidRDefault="0088147F" w:rsidP="0088147F">
      <w:pPr>
        <w:rPr>
          <w:rFonts w:ascii="Calibri" w:hAnsi="Calibri" w:cs="Calibri"/>
        </w:rPr>
      </w:pPr>
      <w:r>
        <w:rPr>
          <w:rFonts w:ascii="Calibri" w:hAnsi="Calibri" w:cs="Calibri"/>
        </w:rPr>
        <w:t> </w:t>
      </w:r>
      <w:r>
        <w:rPr>
          <w:rFonts w:ascii="Colonna MT" w:hAnsi="Colonna MT"/>
          <w:color w:val="C45911"/>
          <w:sz w:val="36"/>
          <w:szCs w:val="36"/>
        </w:rPr>
        <w:t>Neuigkeiten:</w:t>
      </w:r>
    </w:p>
    <w:p w14:paraId="48153B96" w14:textId="77777777" w:rsidR="0088147F" w:rsidRDefault="0088147F" w:rsidP="0088147F">
      <w:pPr>
        <w:rPr>
          <w:rFonts w:ascii="Calibri" w:hAnsi="Calibri" w:cs="Calibri"/>
        </w:rPr>
      </w:pPr>
      <w:r>
        <w:rPr>
          <w:rFonts w:ascii="Calibri" w:hAnsi="Calibri" w:cs="Calibri"/>
          <w:b/>
          <w:bCs/>
        </w:rPr>
        <w:t xml:space="preserve">Kurse: </w:t>
      </w:r>
      <w:r>
        <w:rPr>
          <w:rFonts w:ascii="Calibri" w:hAnsi="Calibri" w:cs="Calibri"/>
        </w:rPr>
        <w:t>Endlich gingen nun auch für die Erstklässler die Nachmittagskurse los. Sie waren sehr aufgeregt und haben sehr viel Spaß bei diesen neuen Kursen z.B. Karate, Kunst, Fußball,…</w:t>
      </w:r>
    </w:p>
    <w:p w14:paraId="719BD3AA" w14:textId="77777777" w:rsidR="0088147F" w:rsidRDefault="0088147F" w:rsidP="0088147F">
      <w:pPr>
        <w:rPr>
          <w:rFonts w:ascii="Calibri" w:hAnsi="Calibri" w:cs="Calibri"/>
        </w:rPr>
      </w:pPr>
      <w:r>
        <w:rPr>
          <w:rFonts w:ascii="Calibri" w:hAnsi="Calibri" w:cs="Calibri"/>
        </w:rPr>
        <w:t>Auch in diesem Halbjahr hatten wir wieder sehr wenige Kurskündigungen in den beiden Schnupperwochen.</w:t>
      </w:r>
    </w:p>
    <w:p w14:paraId="55B7D7C7" w14:textId="561172B3" w:rsidR="0088147F" w:rsidRDefault="0088147F" w:rsidP="0088147F">
      <w:pPr>
        <w:rPr>
          <w:rFonts w:ascii="Calibri" w:hAnsi="Calibri" w:cs="Calibri"/>
        </w:rPr>
      </w:pPr>
      <w:r>
        <w:rPr>
          <w:rFonts w:ascii="Calibri" w:hAnsi="Calibri" w:cs="Calibri"/>
        </w:rPr>
        <w:t> </w:t>
      </w:r>
      <w:r>
        <w:rPr>
          <w:rFonts w:ascii="Calibri" w:hAnsi="Calibri" w:cs="Calibri"/>
          <w:b/>
          <w:bCs/>
        </w:rPr>
        <w:t>Fasching</w:t>
      </w:r>
      <w:r>
        <w:rPr>
          <w:rFonts w:ascii="Calibri" w:hAnsi="Calibri" w:cs="Calibri"/>
        </w:rPr>
        <w:t>: Unser Faschingsfest war am 09.02.24. Viele toll verkleidete Schüler, Lehrer und Betreuer liefen durch die Schule. Es wurde getanzt, gesunge</w:t>
      </w:r>
      <w:r>
        <w:rPr>
          <w:rFonts w:ascii="Calibri" w:hAnsi="Calibri" w:cs="Calibri"/>
          <w:color w:val="000000"/>
        </w:rPr>
        <w:t>n und gespielt.</w:t>
      </w:r>
      <w:r>
        <w:rPr>
          <w:rFonts w:ascii="Calibri" w:hAnsi="Calibri" w:cs="Calibri"/>
        </w:rPr>
        <w:t xml:space="preserve"> Auf Grund des regnerischen Wetters fand das große „Kamelle-Werfen“ diesmal in der Montagshalle statt. Es war so schön, die strahlenden Kinderaugen zu sehen und die lachenden bonbonwerfenden Betreuer. Wir hatten alle viel Spaß</w:t>
      </w:r>
      <w:r>
        <w:rPr>
          <w:rFonts w:ascii="Segoe UI Emoji" w:hAnsi="Segoe UI Emoji" w:cs="Segoe UI Emoji"/>
        </w:rPr>
        <w:t>😊</w:t>
      </w:r>
      <w:r>
        <w:rPr>
          <w:rFonts w:ascii="Calibri" w:hAnsi="Calibri" w:cs="Calibri"/>
        </w:rPr>
        <w:t>.</w:t>
      </w:r>
    </w:p>
    <w:p w14:paraId="3E2D7789" w14:textId="766A14FD" w:rsidR="0088147F" w:rsidRDefault="0088147F" w:rsidP="0088147F">
      <w:pPr>
        <w:rPr>
          <w:rFonts w:ascii="Calibri" w:hAnsi="Calibri" w:cs="Calibri"/>
        </w:rPr>
      </w:pPr>
      <w:r>
        <w:rPr>
          <w:rFonts w:ascii="Calibri" w:hAnsi="Calibri" w:cs="Calibri"/>
        </w:rPr>
        <w:t> </w:t>
      </w:r>
      <w:r>
        <w:rPr>
          <w:rFonts w:ascii="Calibri" w:hAnsi="Calibri" w:cs="Calibri"/>
          <w:b/>
          <w:bCs/>
        </w:rPr>
        <w:t>Norderstedter Tafel</w:t>
      </w:r>
      <w:r>
        <w:rPr>
          <w:rFonts w:ascii="Calibri" w:hAnsi="Calibri" w:cs="Calibri"/>
        </w:rPr>
        <w:t>: In der Woche vom 12.2. bis 15.02. fand unsere Sammlung für die Norderstedter Tafel statt. Viele von Ihnen haben wieder liebevolle Tüten vorbeigebracht (siehe Bildanhang). Vielen, vielen Dank dafür. Die Mitarbeiter der Tafel haben sich wieder sehr über dieses tolle Engagement gefreut. So kann den Bedürftigen ein wenig Sorge abgenommen werden.</w:t>
      </w:r>
    </w:p>
    <w:p w14:paraId="1803C9A8" w14:textId="5EB4378D" w:rsidR="0088147F" w:rsidRDefault="0088147F" w:rsidP="0088147F">
      <w:pPr>
        <w:rPr>
          <w:rFonts w:ascii="Calibri" w:hAnsi="Calibri" w:cs="Calibri"/>
        </w:rPr>
      </w:pPr>
      <w:r>
        <w:rPr>
          <w:rFonts w:ascii="Calibri" w:hAnsi="Calibri" w:cs="Calibri"/>
        </w:rPr>
        <w:t> </w:t>
      </w:r>
      <w:r>
        <w:rPr>
          <w:rFonts w:ascii="Calibri" w:hAnsi="Calibri" w:cs="Calibri"/>
          <w:b/>
          <w:bCs/>
        </w:rPr>
        <w:t xml:space="preserve">Frei beweglicher Ferientag: </w:t>
      </w:r>
      <w:r>
        <w:rPr>
          <w:rFonts w:ascii="Calibri" w:hAnsi="Calibri" w:cs="Calibri"/>
        </w:rPr>
        <w:t xml:space="preserve">Am Montag, dem 19.02.24, war unser frei beweglicher Ferientag an der Schule, wo wir als Betreuung Ferienbetreuung nach einer Abfrage angeboten haben. Es wurden sich Gedanken für Angebote gemacht und die Anzahl der Mitarbeiter eingeplant. An dieser Stelle möchte ich meinen Unmut zum Ausdruck bringen. 55 Eltern hatten diesen Tag für ihre Kinder bei uns verbindlich gebucht und dann kamen nur 27 Kinder. Egal, welche Gründe es gab – keine Lust, die Buchung vergessen, was anderes vor,… </w:t>
      </w:r>
    </w:p>
    <w:p w14:paraId="645BDE03" w14:textId="77777777" w:rsidR="0088147F" w:rsidRDefault="0088147F" w:rsidP="0088147F">
      <w:pPr>
        <w:rPr>
          <w:rFonts w:ascii="Calibri" w:hAnsi="Calibri" w:cs="Calibri"/>
          <w:color w:val="000000"/>
        </w:rPr>
      </w:pPr>
      <w:r>
        <w:rPr>
          <w:rFonts w:ascii="Calibri" w:hAnsi="Calibri" w:cs="Calibri"/>
          <w:color w:val="000000"/>
        </w:rPr>
        <w:t>Leider wurde dadurch sehr viel bestelltes Mittagessen entsorgt.</w:t>
      </w:r>
    </w:p>
    <w:p w14:paraId="33610AD5" w14:textId="77777777" w:rsidR="0088147F" w:rsidRDefault="0088147F" w:rsidP="0088147F">
      <w:pPr>
        <w:rPr>
          <w:rFonts w:ascii="Calibri" w:hAnsi="Calibri" w:cs="Calibri"/>
        </w:rPr>
      </w:pPr>
      <w:r>
        <w:rPr>
          <w:rFonts w:ascii="Calibri" w:hAnsi="Calibri" w:cs="Calibri"/>
        </w:rPr>
        <w:t>Für das nächste Mal wünschen wir uns, dass Sie sich gebuchte Termine vermerken und uns zeitnah kontaktieren, wenn Sie die Buchung nicht benötigen.</w:t>
      </w:r>
    </w:p>
    <w:p w14:paraId="0F9CF2DE" w14:textId="42C40FFD" w:rsidR="0088147F" w:rsidRDefault="0088147F" w:rsidP="0088147F">
      <w:pPr>
        <w:rPr>
          <w:rFonts w:ascii="Aptos" w:hAnsi="Aptos" w:cs="Aptos"/>
        </w:rPr>
      </w:pPr>
      <w:r>
        <w:rPr>
          <w:rFonts w:ascii="Calibri" w:hAnsi="Calibri" w:cs="Calibri"/>
        </w:rPr>
        <w:t> </w:t>
      </w:r>
      <w:r>
        <w:rPr>
          <w:rFonts w:ascii="Calibri" w:hAnsi="Calibri" w:cs="Calibri"/>
          <w:b/>
          <w:bCs/>
        </w:rPr>
        <w:t>Fundgrube</w:t>
      </w:r>
      <w:r>
        <w:rPr>
          <w:rFonts w:ascii="Calibri" w:hAnsi="Calibri" w:cs="Calibri"/>
        </w:rPr>
        <w:t xml:space="preserve">: gerne mal wieder vorbeischauen und nachsehen, ob etwas Ihren Kindern gehört: </w:t>
      </w:r>
      <w:hyperlink r:id="rId7" w:history="1">
        <w:r>
          <w:rPr>
            <w:rStyle w:val="Hyperlink"/>
            <w:rFonts w:ascii="Calibri" w:hAnsi="Calibri" w:cs="Calibri"/>
          </w:rPr>
          <w:t>www.gs-falkenberg.com/offener-ganztag-beb/fundgrube/</w:t>
        </w:r>
      </w:hyperlink>
    </w:p>
    <w:p w14:paraId="131DDAEF" w14:textId="77777777" w:rsidR="0088147F" w:rsidRDefault="0088147F" w:rsidP="0088147F">
      <w:pPr>
        <w:rPr>
          <w:rFonts w:ascii="Calibri" w:hAnsi="Calibri" w:cs="Calibri"/>
        </w:rPr>
      </w:pPr>
      <w:r>
        <w:rPr>
          <w:rFonts w:ascii="Calibri" w:hAnsi="Calibri" w:cs="Calibri"/>
        </w:rPr>
        <w:t>Mützen sind gerade der Renner!</w:t>
      </w:r>
    </w:p>
    <w:p w14:paraId="63B5027E" w14:textId="77777777" w:rsidR="0088147F" w:rsidRDefault="0088147F" w:rsidP="0088147F">
      <w:pPr>
        <w:rPr>
          <w:rFonts w:ascii="Calibri" w:hAnsi="Calibri" w:cs="Calibri"/>
        </w:rPr>
      </w:pPr>
      <w:r>
        <w:rPr>
          <w:rFonts w:ascii="Colonna MT" w:hAnsi="Colonna MT"/>
          <w:color w:val="C45911"/>
          <w:sz w:val="36"/>
          <w:szCs w:val="36"/>
        </w:rPr>
        <w:t>Termine:</w:t>
      </w:r>
    </w:p>
    <w:p w14:paraId="322D92D6" w14:textId="77777777" w:rsidR="0088147F" w:rsidRDefault="0088147F" w:rsidP="0088147F">
      <w:pPr>
        <w:pStyle w:val="Listenabsatz"/>
        <w:numPr>
          <w:ilvl w:val="0"/>
          <w:numId w:val="1"/>
        </w:numPr>
        <w:spacing w:after="0" w:line="240" w:lineRule="auto"/>
        <w:contextualSpacing w:val="0"/>
        <w:rPr>
          <w:rFonts w:ascii="Calibri" w:eastAsia="Times New Roman" w:hAnsi="Calibri" w:cs="Calibri"/>
          <w:color w:val="C45911"/>
        </w:rPr>
      </w:pPr>
      <w:r>
        <w:rPr>
          <w:rFonts w:ascii="Calibri" w:eastAsia="Times New Roman" w:hAnsi="Calibri" w:cs="Calibri"/>
        </w:rPr>
        <w:t>Montag, den 18.03.24 – Verteilung der Ferienprogramme an die gebuchten Osterferienkinder (in Papierform, über die Postmappe)</w:t>
      </w:r>
    </w:p>
    <w:p w14:paraId="1966E746" w14:textId="77777777" w:rsidR="0088147F" w:rsidRDefault="0088147F" w:rsidP="0088147F">
      <w:pPr>
        <w:pStyle w:val="Listenabsatz"/>
        <w:numPr>
          <w:ilvl w:val="0"/>
          <w:numId w:val="1"/>
        </w:numPr>
        <w:spacing w:after="0" w:line="252" w:lineRule="auto"/>
        <w:contextualSpacing w:val="0"/>
        <w:rPr>
          <w:rFonts w:ascii="Calibri" w:eastAsia="Times New Roman" w:hAnsi="Calibri" w:cs="Calibri"/>
        </w:rPr>
      </w:pPr>
      <w:r>
        <w:rPr>
          <w:rFonts w:ascii="Calibri" w:eastAsia="Times New Roman" w:hAnsi="Calibri" w:cs="Calibri"/>
          <w:color w:val="FF0000"/>
        </w:rPr>
        <w:t xml:space="preserve">Donnerstag, den 28.03.2024 – Schulentwicklungstag der Betreuung – Betreuung geschlossen (kein Früh- und Spätdienst, keine Betreuung, kein Mittagessen, keine Kurse) – </w:t>
      </w:r>
      <w:r>
        <w:rPr>
          <w:rFonts w:ascii="Calibri" w:eastAsia="Times New Roman" w:hAnsi="Calibri" w:cs="Calibri"/>
        </w:rPr>
        <w:t>Schule von 8.00 bis 12.15 Uhr (1. und 2. Klassen) bzw. bis 13.05 Uhr (3. und 4. Klassen)</w:t>
      </w:r>
    </w:p>
    <w:p w14:paraId="1BC31F81" w14:textId="77777777" w:rsidR="0088147F" w:rsidRDefault="0088147F" w:rsidP="0088147F">
      <w:pPr>
        <w:pStyle w:val="Listenabsatz"/>
        <w:numPr>
          <w:ilvl w:val="0"/>
          <w:numId w:val="1"/>
        </w:numPr>
        <w:spacing w:after="0" w:line="252" w:lineRule="auto"/>
        <w:contextualSpacing w:val="0"/>
        <w:rPr>
          <w:rFonts w:ascii="Calibri" w:eastAsia="Times New Roman" w:hAnsi="Calibri" w:cs="Calibri"/>
        </w:rPr>
      </w:pPr>
      <w:r>
        <w:rPr>
          <w:rFonts w:ascii="Calibri" w:eastAsia="Times New Roman" w:hAnsi="Calibri" w:cs="Calibri"/>
        </w:rPr>
        <w:t>Freitag, den 29.03.24, bis Son</w:t>
      </w:r>
      <w:r>
        <w:rPr>
          <w:rFonts w:ascii="Calibri" w:eastAsia="Times New Roman" w:hAnsi="Calibri" w:cs="Calibri"/>
          <w:color w:val="000000"/>
        </w:rPr>
        <w:t>n</w:t>
      </w:r>
      <w:r>
        <w:rPr>
          <w:rFonts w:ascii="Calibri" w:eastAsia="Times New Roman" w:hAnsi="Calibri" w:cs="Calibri"/>
        </w:rPr>
        <w:t>tag, den 21.04.24  - Osterferien</w:t>
      </w:r>
    </w:p>
    <w:p w14:paraId="279C5EBF" w14:textId="77777777" w:rsidR="0088147F" w:rsidRDefault="0088147F" w:rsidP="0088147F">
      <w:pPr>
        <w:pStyle w:val="Listenabsatz"/>
        <w:numPr>
          <w:ilvl w:val="0"/>
          <w:numId w:val="1"/>
        </w:numPr>
        <w:spacing w:after="0" w:line="240" w:lineRule="auto"/>
        <w:contextualSpacing w:val="0"/>
        <w:rPr>
          <w:rFonts w:ascii="Calibri" w:eastAsia="Times New Roman" w:hAnsi="Calibri" w:cs="Calibri"/>
        </w:rPr>
      </w:pPr>
      <w:r>
        <w:rPr>
          <w:rFonts w:ascii="Calibri" w:eastAsia="Times New Roman" w:hAnsi="Calibri" w:cs="Calibri"/>
          <w:color w:val="FF0000"/>
        </w:rPr>
        <w:lastRenderedPageBreak/>
        <w:t xml:space="preserve">Vorschau - Freitag, den 31.05.2024 – Betriebsversammlung BEB – Betreuung geschlossen (kein Früh- und Spätdienst, keine Betreuung, kein Mittagessen, keine Kurse) – </w:t>
      </w:r>
      <w:r>
        <w:rPr>
          <w:rFonts w:ascii="Calibri" w:eastAsia="Times New Roman" w:hAnsi="Calibri" w:cs="Calibri"/>
        </w:rPr>
        <w:t>Schule von 8.00 bis 12.15 Uhr (1. und 2. Klassen) bzw. bis 13.05 Uhr (3. und 4. Klassen)</w:t>
      </w:r>
    </w:p>
    <w:p w14:paraId="3A00D0D1" w14:textId="4091F025" w:rsidR="0088147F" w:rsidRDefault="0088147F" w:rsidP="0088147F">
      <w:pPr>
        <w:pStyle w:val="Listenabsatz"/>
        <w:spacing w:after="0"/>
        <w:rPr>
          <w:rFonts w:ascii="Calibri" w:hAnsi="Calibri" w:cs="Calibri"/>
        </w:rPr>
      </w:pPr>
      <w:r>
        <w:rPr>
          <w:rFonts w:ascii="Calibri" w:hAnsi="Calibri" w:cs="Calibri"/>
          <w:color w:val="FF0000"/>
        </w:rPr>
        <w:t> </w:t>
      </w:r>
      <w:r>
        <w:rPr>
          <w:rFonts w:ascii="Calibri" w:hAnsi="Calibri" w:cs="Calibri"/>
        </w:rPr>
        <w:t> </w:t>
      </w:r>
    </w:p>
    <w:p w14:paraId="4C57B64B" w14:textId="77777777" w:rsidR="0088147F" w:rsidRDefault="0088147F" w:rsidP="0088147F">
      <w:pPr>
        <w:rPr>
          <w:rFonts w:ascii="Calibri" w:hAnsi="Calibri" w:cs="Calibri"/>
        </w:rPr>
      </w:pPr>
      <w:r>
        <w:rPr>
          <w:rFonts w:ascii="Calibri" w:hAnsi="Calibri" w:cs="Calibri"/>
        </w:rPr>
        <w:t xml:space="preserve">So, das war es mal wieder vom Falkennest. Sollte es Fragen oder Anliegen geben, kontaktieren Sie uns gerne. </w:t>
      </w:r>
    </w:p>
    <w:p w14:paraId="057E7BC0" w14:textId="39B6974E" w:rsidR="0088147F" w:rsidRDefault="0088147F" w:rsidP="0088147F">
      <w:pPr>
        <w:rPr>
          <w:rFonts w:ascii="Calibri" w:hAnsi="Calibri" w:cs="Calibri"/>
        </w:rPr>
      </w:pPr>
      <w:r>
        <w:rPr>
          <w:rFonts w:ascii="Calibri" w:hAnsi="Calibri" w:cs="Calibri"/>
        </w:rPr>
        <w:t> Wir wünschen allen Kindern und Eltern eine schöne Woche</w:t>
      </w:r>
      <w:r>
        <w:rPr>
          <w:rFonts w:ascii="Calibri" w:hAnsi="Calibri" w:cs="Calibri"/>
          <w:color w:val="000000"/>
        </w:rPr>
        <w:t xml:space="preserve"> und freuen uns alle auf den Frühling.</w:t>
      </w:r>
    </w:p>
    <w:p w14:paraId="17230BC8" w14:textId="2CD75956" w:rsidR="0088147F" w:rsidRDefault="0088147F" w:rsidP="0088147F">
      <w:pPr>
        <w:rPr>
          <w:rFonts w:ascii="Calibri" w:hAnsi="Calibri" w:cs="Calibri"/>
        </w:rPr>
      </w:pPr>
      <w:r>
        <w:rPr>
          <w:rFonts w:ascii="Calibri" w:hAnsi="Calibri" w:cs="Calibri"/>
        </w:rPr>
        <w:t> Viele Grüße vom gesamten Betreuungsteam „Das Falkennest“</w:t>
      </w:r>
    </w:p>
    <w:p w14:paraId="3687A54A" w14:textId="77777777" w:rsidR="0088147F" w:rsidRDefault="0088147F" w:rsidP="0088147F">
      <w:pPr>
        <w:rPr>
          <w:rFonts w:ascii="Calibri" w:hAnsi="Calibri" w:cs="Calibri"/>
        </w:rPr>
      </w:pPr>
      <w:r>
        <w:rPr>
          <w:rFonts w:ascii="Calibri" w:hAnsi="Calibri" w:cs="Calibri"/>
        </w:rPr>
        <w:t>Gesine Stahnke</w:t>
      </w:r>
    </w:p>
    <w:p w14:paraId="0CDCD31D" w14:textId="77777777" w:rsidR="0088147F" w:rsidRDefault="0088147F" w:rsidP="0088147F">
      <w:pPr>
        <w:rPr>
          <w:rFonts w:ascii="Aptos" w:hAnsi="Aptos" w:cs="Aptos"/>
        </w:rPr>
      </w:pPr>
    </w:p>
    <w:p w14:paraId="5CCF4377" w14:textId="77777777" w:rsidR="0088147F" w:rsidRDefault="0088147F"/>
    <w:sectPr w:rsidR="008814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0E6E47"/>
    <w:multiLevelType w:val="multilevel"/>
    <w:tmpl w:val="F4225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5691079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47F"/>
    <w:rsid w:val="003D613D"/>
    <w:rsid w:val="00881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3FAB"/>
  <w15:chartTrackingRefBased/>
  <w15:docId w15:val="{FA0CD31C-7293-4E55-B21D-01ADAA90E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8147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88147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88147F"/>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88147F"/>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88147F"/>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88147F"/>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88147F"/>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88147F"/>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88147F"/>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147F"/>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88147F"/>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88147F"/>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88147F"/>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88147F"/>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88147F"/>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88147F"/>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88147F"/>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88147F"/>
    <w:rPr>
      <w:rFonts w:eastAsiaTheme="majorEastAsia" w:cstheme="majorBidi"/>
      <w:color w:val="272727" w:themeColor="text1" w:themeTint="D8"/>
    </w:rPr>
  </w:style>
  <w:style w:type="paragraph" w:styleId="Titel">
    <w:name w:val="Title"/>
    <w:basedOn w:val="Standard"/>
    <w:next w:val="Standard"/>
    <w:link w:val="TitelZchn"/>
    <w:uiPriority w:val="10"/>
    <w:qFormat/>
    <w:rsid w:val="008814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8147F"/>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88147F"/>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88147F"/>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88147F"/>
    <w:pPr>
      <w:spacing w:before="160"/>
      <w:jc w:val="center"/>
    </w:pPr>
    <w:rPr>
      <w:i/>
      <w:iCs/>
      <w:color w:val="404040" w:themeColor="text1" w:themeTint="BF"/>
    </w:rPr>
  </w:style>
  <w:style w:type="character" w:customStyle="1" w:styleId="ZitatZchn">
    <w:name w:val="Zitat Zchn"/>
    <w:basedOn w:val="Absatz-Standardschriftart"/>
    <w:link w:val="Zitat"/>
    <w:uiPriority w:val="29"/>
    <w:rsid w:val="0088147F"/>
    <w:rPr>
      <w:i/>
      <w:iCs/>
      <w:color w:val="404040" w:themeColor="text1" w:themeTint="BF"/>
    </w:rPr>
  </w:style>
  <w:style w:type="paragraph" w:styleId="Listenabsatz">
    <w:name w:val="List Paragraph"/>
    <w:basedOn w:val="Standard"/>
    <w:uiPriority w:val="34"/>
    <w:qFormat/>
    <w:rsid w:val="0088147F"/>
    <w:pPr>
      <w:ind w:left="720"/>
      <w:contextualSpacing/>
    </w:pPr>
  </w:style>
  <w:style w:type="character" w:styleId="IntensiveHervorhebung">
    <w:name w:val="Intense Emphasis"/>
    <w:basedOn w:val="Absatz-Standardschriftart"/>
    <w:uiPriority w:val="21"/>
    <w:qFormat/>
    <w:rsid w:val="0088147F"/>
    <w:rPr>
      <w:i/>
      <w:iCs/>
      <w:color w:val="0F4761" w:themeColor="accent1" w:themeShade="BF"/>
    </w:rPr>
  </w:style>
  <w:style w:type="paragraph" w:styleId="IntensivesZitat">
    <w:name w:val="Intense Quote"/>
    <w:basedOn w:val="Standard"/>
    <w:next w:val="Standard"/>
    <w:link w:val="IntensivesZitatZchn"/>
    <w:uiPriority w:val="30"/>
    <w:qFormat/>
    <w:rsid w:val="0088147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88147F"/>
    <w:rPr>
      <w:i/>
      <w:iCs/>
      <w:color w:val="0F4761" w:themeColor="accent1" w:themeShade="BF"/>
    </w:rPr>
  </w:style>
  <w:style w:type="character" w:styleId="IntensiverVerweis">
    <w:name w:val="Intense Reference"/>
    <w:basedOn w:val="Absatz-Standardschriftart"/>
    <w:uiPriority w:val="32"/>
    <w:qFormat/>
    <w:rsid w:val="0088147F"/>
    <w:rPr>
      <w:b/>
      <w:bCs/>
      <w:smallCaps/>
      <w:color w:val="0F4761" w:themeColor="accent1" w:themeShade="BF"/>
      <w:spacing w:val="5"/>
    </w:rPr>
  </w:style>
  <w:style w:type="character" w:styleId="Hyperlink">
    <w:name w:val="Hyperlink"/>
    <w:basedOn w:val="Absatz-Standardschriftart"/>
    <w:uiPriority w:val="99"/>
    <w:semiHidden/>
    <w:unhideWhenUsed/>
    <w:rsid w:val="0088147F"/>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89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falkenberg.com/offener-ganztag-beb/fundgr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A6B2A.A37408A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2700</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Stahnke, Gesine | BEB in Norderstedt gGmbH</dc:creator>
  <cp:keywords/>
  <dc:description/>
  <cp:lastModifiedBy>Stahnke, Gesine | BEB in Norderstedt gGmbH</cp:lastModifiedBy>
  <cp:revision>1</cp:revision>
  <dcterms:created xsi:type="dcterms:W3CDTF">2024-03-07T06:12:00Z</dcterms:created>
  <dcterms:modified xsi:type="dcterms:W3CDTF">2024-03-07T06:14:00Z</dcterms:modified>
</cp:coreProperties>
</file>